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80" w:rsidRDefault="00555F80" w:rsidP="00555F80">
      <w:pPr>
        <w:jc w:val="center"/>
        <w:rPr>
          <w:rFonts w:ascii="Cambria" w:hAnsi="Cambria"/>
          <w:b/>
          <w:sz w:val="24"/>
          <w:szCs w:val="24"/>
        </w:rPr>
      </w:pPr>
      <w:r w:rsidRPr="00541B8B">
        <w:rPr>
          <w:rFonts w:ascii="Cambria" w:hAnsi="Cambria"/>
          <w:b/>
          <w:sz w:val="24"/>
          <w:szCs w:val="24"/>
        </w:rPr>
        <w:t>Пакет услуг</w:t>
      </w:r>
      <w:r>
        <w:rPr>
          <w:rFonts w:ascii="Cambria" w:hAnsi="Cambria"/>
          <w:b/>
          <w:sz w:val="24"/>
          <w:szCs w:val="24"/>
        </w:rPr>
        <w:t>и членства в Союзе НТПП</w:t>
      </w:r>
    </w:p>
    <w:p w:rsidR="00555F80" w:rsidRPr="00541B8B" w:rsidRDefault="00555F80" w:rsidP="00555F80">
      <w:pPr>
        <w:jc w:val="center"/>
        <w:rPr>
          <w:rFonts w:ascii="Cambria" w:hAnsi="Cambria"/>
          <w:b/>
          <w:sz w:val="24"/>
          <w:szCs w:val="24"/>
        </w:rPr>
      </w:pPr>
      <w:r w:rsidRPr="00541B8B">
        <w:rPr>
          <w:rFonts w:ascii="Cambria" w:hAnsi="Cambria"/>
          <w:b/>
          <w:sz w:val="24"/>
          <w:szCs w:val="24"/>
        </w:rPr>
        <w:t>«</w:t>
      </w:r>
      <w:r>
        <w:rPr>
          <w:rFonts w:ascii="Cambria" w:hAnsi="Cambria"/>
          <w:b/>
          <w:sz w:val="24"/>
          <w:szCs w:val="24"/>
          <w:lang w:val="en-US"/>
        </w:rPr>
        <w:t>VIP</w:t>
      </w:r>
      <w:r>
        <w:rPr>
          <w:rFonts w:ascii="Cambria" w:hAnsi="Cambria"/>
          <w:b/>
          <w:sz w:val="24"/>
          <w:szCs w:val="24"/>
        </w:rPr>
        <w:t>-</w:t>
      </w:r>
      <w:r w:rsidRPr="00541B8B">
        <w:rPr>
          <w:rFonts w:ascii="Cambria" w:hAnsi="Cambria"/>
          <w:b/>
          <w:sz w:val="24"/>
          <w:szCs w:val="24"/>
        </w:rPr>
        <w:t>ПАРТНЕР НТПП»</w:t>
      </w:r>
    </w:p>
    <w:p w:rsidR="00555F80" w:rsidRPr="00541B8B" w:rsidRDefault="00555F80" w:rsidP="00555F80">
      <w:pPr>
        <w:jc w:val="center"/>
        <w:rPr>
          <w:rFonts w:ascii="Cambria" w:hAnsi="Cambria"/>
          <w:b/>
          <w:sz w:val="24"/>
          <w:szCs w:val="24"/>
        </w:rPr>
      </w:pPr>
      <w:r w:rsidRPr="00541B8B">
        <w:rPr>
          <w:rFonts w:ascii="Cambria" w:hAnsi="Cambria"/>
          <w:b/>
          <w:sz w:val="24"/>
          <w:szCs w:val="24"/>
        </w:rPr>
        <w:t>(членск</w:t>
      </w:r>
      <w:r>
        <w:rPr>
          <w:rFonts w:ascii="Cambria" w:hAnsi="Cambria"/>
          <w:b/>
          <w:sz w:val="24"/>
          <w:szCs w:val="24"/>
        </w:rPr>
        <w:t>ий</w:t>
      </w:r>
      <w:r w:rsidRPr="00541B8B">
        <w:rPr>
          <w:rFonts w:ascii="Cambria" w:hAnsi="Cambria"/>
          <w:b/>
          <w:sz w:val="24"/>
          <w:szCs w:val="24"/>
        </w:rPr>
        <w:t xml:space="preserve"> взнос</w:t>
      </w:r>
      <w:r>
        <w:rPr>
          <w:rFonts w:ascii="Cambria" w:hAnsi="Cambria"/>
          <w:b/>
          <w:sz w:val="24"/>
          <w:szCs w:val="24"/>
        </w:rPr>
        <w:t xml:space="preserve"> - от</w:t>
      </w:r>
      <w:r w:rsidRPr="00541B8B">
        <w:rPr>
          <w:rFonts w:ascii="Cambria" w:hAnsi="Cambria"/>
          <w:b/>
          <w:sz w:val="24"/>
          <w:szCs w:val="24"/>
        </w:rPr>
        <w:t xml:space="preserve"> 50 000 </w:t>
      </w:r>
      <w:r>
        <w:rPr>
          <w:rFonts w:ascii="Cambria" w:hAnsi="Cambria"/>
          <w:b/>
          <w:sz w:val="24"/>
          <w:szCs w:val="24"/>
        </w:rPr>
        <w:t xml:space="preserve">до 100 000 </w:t>
      </w:r>
      <w:r w:rsidRPr="00541B8B">
        <w:rPr>
          <w:rFonts w:ascii="Cambria" w:hAnsi="Cambria"/>
          <w:b/>
          <w:sz w:val="24"/>
          <w:szCs w:val="24"/>
        </w:rPr>
        <w:t>рублей в год)</w:t>
      </w:r>
    </w:p>
    <w:p w:rsidR="00555F80" w:rsidRPr="00541B8B" w:rsidRDefault="00555F80" w:rsidP="00555F80">
      <w:pPr>
        <w:jc w:val="both"/>
        <w:rPr>
          <w:rFonts w:ascii="Cambria" w:hAnsi="Cambria"/>
          <w:sz w:val="24"/>
          <w:szCs w:val="24"/>
          <w:u w:val="single"/>
        </w:rPr>
      </w:pPr>
    </w:p>
    <w:p w:rsidR="00555F80" w:rsidRPr="00541B8B" w:rsidRDefault="00555F80" w:rsidP="00555F80">
      <w:pPr>
        <w:jc w:val="both"/>
        <w:rPr>
          <w:rFonts w:ascii="Cambria" w:hAnsi="Cambria"/>
          <w:b/>
          <w:i/>
          <w:sz w:val="24"/>
          <w:szCs w:val="24"/>
        </w:rPr>
      </w:pPr>
      <w:r w:rsidRPr="00541B8B">
        <w:rPr>
          <w:rFonts w:ascii="Cambria" w:hAnsi="Cambria"/>
          <w:b/>
          <w:i/>
          <w:sz w:val="24"/>
          <w:szCs w:val="24"/>
        </w:rPr>
        <w:tab/>
        <w:t xml:space="preserve">Позиционирование: </w:t>
      </w:r>
      <w:r w:rsidRPr="00271B11">
        <w:rPr>
          <w:rFonts w:ascii="Cambria" w:hAnsi="Cambria"/>
          <w:b/>
          <w:i/>
          <w:sz w:val="24"/>
          <w:szCs w:val="24"/>
        </w:rPr>
        <w:t>Подтверждение статуса</w:t>
      </w:r>
      <w:r>
        <w:rPr>
          <w:rFonts w:ascii="Cambria" w:hAnsi="Cambria"/>
          <w:b/>
          <w:i/>
          <w:sz w:val="24"/>
          <w:szCs w:val="24"/>
        </w:rPr>
        <w:t xml:space="preserve"> предприятия</w:t>
      </w:r>
      <w:r w:rsidRPr="00271B11">
        <w:rPr>
          <w:rFonts w:ascii="Cambria" w:hAnsi="Cambria"/>
          <w:b/>
          <w:i/>
          <w:sz w:val="24"/>
          <w:szCs w:val="24"/>
        </w:rPr>
        <w:t xml:space="preserve"> в качестве ведущего предприятия города, лидера отрасли, социально-ответственного и авторитетного бизнес-партнера</w:t>
      </w:r>
      <w:r>
        <w:rPr>
          <w:rFonts w:ascii="Cambria" w:hAnsi="Cambria"/>
          <w:b/>
          <w:i/>
          <w:sz w:val="24"/>
          <w:szCs w:val="24"/>
        </w:rPr>
        <w:t>.</w:t>
      </w:r>
    </w:p>
    <w:p w:rsidR="00555F80" w:rsidRPr="00271B11" w:rsidRDefault="00555F80" w:rsidP="00555F80">
      <w:pPr>
        <w:jc w:val="both"/>
        <w:rPr>
          <w:rFonts w:ascii="Cambria" w:hAnsi="Cambria"/>
          <w:sz w:val="24"/>
          <w:szCs w:val="24"/>
        </w:rPr>
      </w:pPr>
    </w:p>
    <w:p w:rsidR="00555F80" w:rsidRDefault="00555F80" w:rsidP="0055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В</w:t>
      </w:r>
      <w:r w:rsidRPr="00271B11">
        <w:rPr>
          <w:rFonts w:ascii="Cambria" w:hAnsi="Cambria"/>
          <w:sz w:val="24"/>
          <w:szCs w:val="24"/>
        </w:rPr>
        <w:t xml:space="preserve">ключает в себя предоставление следующих услуг: </w:t>
      </w:r>
    </w:p>
    <w:p w:rsidR="00555F80" w:rsidRDefault="00555F80" w:rsidP="00555F80">
      <w:pPr>
        <w:jc w:val="both"/>
        <w:rPr>
          <w:rFonts w:ascii="Cambria" w:hAnsi="Cambria"/>
          <w:b/>
          <w:sz w:val="24"/>
          <w:szCs w:val="24"/>
        </w:rPr>
      </w:pPr>
      <w:r w:rsidRPr="003C7ACF">
        <w:rPr>
          <w:rFonts w:ascii="Cambria" w:hAnsi="Cambria"/>
          <w:b/>
          <w:sz w:val="24"/>
          <w:szCs w:val="24"/>
        </w:rPr>
        <w:t>- все услуги, предусмотренные пакет</w:t>
      </w:r>
      <w:r>
        <w:rPr>
          <w:rFonts w:ascii="Cambria" w:hAnsi="Cambria"/>
          <w:b/>
          <w:sz w:val="24"/>
          <w:szCs w:val="24"/>
        </w:rPr>
        <w:t>ами</w:t>
      </w:r>
      <w:r w:rsidRPr="003C7ACF">
        <w:rPr>
          <w:rFonts w:ascii="Cambria" w:hAnsi="Cambria"/>
          <w:b/>
          <w:sz w:val="24"/>
          <w:szCs w:val="24"/>
        </w:rPr>
        <w:t xml:space="preserve"> «Базовый»</w:t>
      </w:r>
      <w:r>
        <w:rPr>
          <w:rFonts w:ascii="Cambria" w:hAnsi="Cambria"/>
          <w:b/>
          <w:sz w:val="24"/>
          <w:szCs w:val="24"/>
        </w:rPr>
        <w:t xml:space="preserve"> и «Бизнес-класс»;</w:t>
      </w:r>
    </w:p>
    <w:p w:rsidR="00555F80" w:rsidRPr="003C7ACF" w:rsidRDefault="00555F80" w:rsidP="00555F80">
      <w:pPr>
        <w:jc w:val="both"/>
        <w:rPr>
          <w:rFonts w:ascii="Cambria" w:hAnsi="Cambria"/>
          <w:b/>
          <w:sz w:val="24"/>
          <w:szCs w:val="24"/>
        </w:rPr>
      </w:pPr>
      <w:r w:rsidRPr="00EE40C6">
        <w:rPr>
          <w:rFonts w:ascii="Cambria" w:hAnsi="Cambria"/>
          <w:b/>
          <w:sz w:val="24"/>
          <w:szCs w:val="24"/>
        </w:rPr>
        <w:t>Дополнительно:</w:t>
      </w:r>
    </w:p>
    <w:p w:rsidR="00555F80" w:rsidRPr="00271B11" w:rsidRDefault="00555F80" w:rsidP="00555F80">
      <w:pPr>
        <w:jc w:val="both"/>
        <w:rPr>
          <w:rFonts w:ascii="Cambria" w:hAnsi="Cambria"/>
          <w:sz w:val="24"/>
          <w:szCs w:val="24"/>
        </w:rPr>
      </w:pPr>
      <w:r w:rsidRPr="00271B11">
        <w:rPr>
          <w:rFonts w:ascii="Cambria" w:hAnsi="Cambria"/>
          <w:sz w:val="24"/>
          <w:szCs w:val="24"/>
        </w:rPr>
        <w:t xml:space="preserve">- выдача Свидетельства о членстве в НТПП </w:t>
      </w:r>
      <w:r w:rsidRPr="00271B11">
        <w:rPr>
          <w:rFonts w:ascii="Cambria" w:hAnsi="Cambria"/>
          <w:sz w:val="24"/>
          <w:szCs w:val="24"/>
          <w:lang w:val="en-US"/>
        </w:rPr>
        <w:t>VIP</w:t>
      </w:r>
      <w:r w:rsidRPr="00271B11">
        <w:rPr>
          <w:rFonts w:ascii="Cambria" w:hAnsi="Cambria"/>
          <w:sz w:val="24"/>
          <w:szCs w:val="24"/>
        </w:rPr>
        <w:t xml:space="preserve">-образца с торжественным вручением во время официального визита руководства НТПП в офисе </w:t>
      </w:r>
      <w:r w:rsidRPr="00271B11">
        <w:rPr>
          <w:rFonts w:ascii="Cambria" w:hAnsi="Cambria"/>
          <w:sz w:val="24"/>
          <w:szCs w:val="24"/>
          <w:lang w:val="en-US"/>
        </w:rPr>
        <w:t>VIP</w:t>
      </w:r>
      <w:r w:rsidRPr="00271B11">
        <w:rPr>
          <w:rFonts w:ascii="Cambria" w:hAnsi="Cambria"/>
          <w:sz w:val="24"/>
          <w:szCs w:val="24"/>
        </w:rPr>
        <w:t>-Партнера;</w:t>
      </w:r>
    </w:p>
    <w:p w:rsidR="00555F80" w:rsidRPr="00271B11" w:rsidRDefault="00555F80" w:rsidP="00555F80">
      <w:pPr>
        <w:jc w:val="both"/>
        <w:rPr>
          <w:rFonts w:ascii="Cambria" w:hAnsi="Cambria"/>
          <w:sz w:val="24"/>
          <w:szCs w:val="24"/>
        </w:rPr>
      </w:pPr>
      <w:r w:rsidRPr="00271B11">
        <w:rPr>
          <w:rFonts w:ascii="Cambria" w:hAnsi="Cambria"/>
          <w:sz w:val="24"/>
          <w:szCs w:val="24"/>
        </w:rPr>
        <w:t>- проведение НТПП рекламных акций и</w:t>
      </w:r>
      <w:r>
        <w:rPr>
          <w:rFonts w:ascii="Cambria" w:hAnsi="Cambria"/>
          <w:sz w:val="24"/>
          <w:szCs w:val="24"/>
        </w:rPr>
        <w:t xml:space="preserve"> популяризация </w:t>
      </w:r>
      <w:r w:rsidRPr="00271B11">
        <w:rPr>
          <w:rFonts w:ascii="Cambria" w:hAnsi="Cambria"/>
          <w:sz w:val="24"/>
          <w:szCs w:val="24"/>
        </w:rPr>
        <w:t>деятельности VIP-Партнера во время деловых встреч и переговоров;</w:t>
      </w:r>
    </w:p>
    <w:p w:rsidR="00555F80" w:rsidRPr="00271B11" w:rsidRDefault="00555F80" w:rsidP="00555F80">
      <w:pPr>
        <w:jc w:val="both"/>
        <w:rPr>
          <w:rFonts w:ascii="Cambria" w:hAnsi="Cambria"/>
          <w:sz w:val="24"/>
          <w:szCs w:val="24"/>
        </w:rPr>
      </w:pPr>
      <w:r w:rsidRPr="00271B11">
        <w:rPr>
          <w:rFonts w:ascii="Cambria" w:hAnsi="Cambria"/>
          <w:sz w:val="24"/>
          <w:szCs w:val="24"/>
        </w:rPr>
        <w:t>- продвижение рекламной и корпоративной сувенирной продукции VIP-Партнера в деловых миссиях, проводимых НТПП и с участием НТПП в России и за рубежом;</w:t>
      </w:r>
    </w:p>
    <w:p w:rsidR="00555F80" w:rsidRPr="00271B11" w:rsidRDefault="00555F80" w:rsidP="00555F80">
      <w:pPr>
        <w:jc w:val="both"/>
        <w:rPr>
          <w:rFonts w:ascii="Cambria" w:hAnsi="Cambria"/>
          <w:sz w:val="24"/>
          <w:szCs w:val="24"/>
        </w:rPr>
      </w:pPr>
      <w:r w:rsidRPr="00271B11">
        <w:rPr>
          <w:rFonts w:ascii="Cambria" w:hAnsi="Cambria"/>
          <w:sz w:val="24"/>
          <w:szCs w:val="24"/>
        </w:rPr>
        <w:t xml:space="preserve">- размещение табличек с информацией о </w:t>
      </w:r>
      <w:r w:rsidRPr="00271B11">
        <w:rPr>
          <w:rFonts w:ascii="Cambria" w:hAnsi="Cambria"/>
          <w:sz w:val="24"/>
          <w:szCs w:val="24"/>
          <w:lang w:val="en-US"/>
        </w:rPr>
        <w:t>VIP</w:t>
      </w:r>
      <w:r w:rsidRPr="00271B11">
        <w:rPr>
          <w:rFonts w:ascii="Cambria" w:hAnsi="Cambria"/>
          <w:sz w:val="24"/>
          <w:szCs w:val="24"/>
        </w:rPr>
        <w:t>-Партнере в приемной НТПП и офисных помещениях НТПП для информирования посетителей НТПП;</w:t>
      </w:r>
    </w:p>
    <w:p w:rsidR="00555F80" w:rsidRPr="00271B11" w:rsidRDefault="00555F80" w:rsidP="00555F80">
      <w:pPr>
        <w:jc w:val="both"/>
        <w:rPr>
          <w:rFonts w:ascii="Cambria" w:hAnsi="Cambria"/>
          <w:sz w:val="24"/>
          <w:szCs w:val="24"/>
        </w:rPr>
      </w:pPr>
      <w:r w:rsidRPr="00271B11">
        <w:rPr>
          <w:rFonts w:ascii="Cambria" w:hAnsi="Cambria"/>
          <w:sz w:val="24"/>
          <w:szCs w:val="24"/>
        </w:rPr>
        <w:t xml:space="preserve">- размещение на Интернет-сайте НТПП логотипа и баннера </w:t>
      </w:r>
      <w:r w:rsidRPr="00271B11">
        <w:rPr>
          <w:rFonts w:ascii="Cambria" w:hAnsi="Cambria"/>
          <w:sz w:val="24"/>
          <w:szCs w:val="24"/>
          <w:lang w:val="en-US"/>
        </w:rPr>
        <w:t>VIP</w:t>
      </w:r>
      <w:r w:rsidRPr="00271B11">
        <w:rPr>
          <w:rFonts w:ascii="Cambria" w:hAnsi="Cambria"/>
          <w:sz w:val="24"/>
          <w:szCs w:val="24"/>
        </w:rPr>
        <w:t>-Партнера;</w:t>
      </w:r>
    </w:p>
    <w:p w:rsidR="00555F80" w:rsidRDefault="00555F80" w:rsidP="00555F80">
      <w:pPr>
        <w:jc w:val="both"/>
        <w:rPr>
          <w:rFonts w:ascii="Cambria" w:hAnsi="Cambria"/>
          <w:sz w:val="24"/>
          <w:szCs w:val="24"/>
        </w:rPr>
      </w:pPr>
      <w:r w:rsidRPr="00271B11">
        <w:rPr>
          <w:rFonts w:ascii="Cambria" w:hAnsi="Cambria"/>
          <w:sz w:val="24"/>
          <w:szCs w:val="24"/>
        </w:rPr>
        <w:t>- размещение логотипа VIP-Партнера в печатных изданиях НТПП</w:t>
      </w:r>
      <w:r>
        <w:rPr>
          <w:rFonts w:ascii="Cambria" w:hAnsi="Cambria"/>
          <w:sz w:val="24"/>
          <w:szCs w:val="24"/>
        </w:rPr>
        <w:t xml:space="preserve"> и на </w:t>
      </w:r>
      <w:r w:rsidRPr="00271B11">
        <w:rPr>
          <w:rFonts w:ascii="Cambria" w:hAnsi="Cambria"/>
          <w:sz w:val="24"/>
          <w:szCs w:val="24"/>
        </w:rPr>
        <w:t>рекламных носителях НТПП</w:t>
      </w:r>
      <w:r>
        <w:rPr>
          <w:rFonts w:ascii="Cambria" w:hAnsi="Cambria"/>
          <w:sz w:val="24"/>
          <w:szCs w:val="24"/>
        </w:rPr>
        <w:t>;</w:t>
      </w:r>
    </w:p>
    <w:p w:rsidR="00555F80" w:rsidRPr="00271B11" w:rsidRDefault="00555F80" w:rsidP="00555F80">
      <w:pPr>
        <w:jc w:val="both"/>
        <w:rPr>
          <w:rFonts w:ascii="Cambria" w:hAnsi="Cambria"/>
          <w:sz w:val="24"/>
          <w:szCs w:val="24"/>
        </w:rPr>
      </w:pPr>
      <w:r w:rsidRPr="00271B11">
        <w:rPr>
          <w:rFonts w:ascii="Cambria" w:hAnsi="Cambria"/>
          <w:sz w:val="24"/>
          <w:szCs w:val="24"/>
        </w:rPr>
        <w:t xml:space="preserve">- размещение рекламных стендов и других рекламных материалов </w:t>
      </w:r>
      <w:r w:rsidRPr="00271B11">
        <w:rPr>
          <w:rFonts w:ascii="Cambria" w:hAnsi="Cambria"/>
          <w:sz w:val="24"/>
          <w:szCs w:val="24"/>
          <w:lang w:val="en-US"/>
        </w:rPr>
        <w:t>VIP</w:t>
      </w:r>
      <w:r w:rsidRPr="00271B11">
        <w:rPr>
          <w:rFonts w:ascii="Cambria" w:hAnsi="Cambria"/>
          <w:sz w:val="24"/>
          <w:szCs w:val="24"/>
        </w:rPr>
        <w:t>-Партнера на выставочных, презентационных и других мероприятиях, проводимых НТПП и с участием НТПП;</w:t>
      </w:r>
    </w:p>
    <w:p w:rsidR="00555F80" w:rsidRPr="00271B11" w:rsidRDefault="00555F80" w:rsidP="00555F80">
      <w:pPr>
        <w:jc w:val="both"/>
        <w:rPr>
          <w:rFonts w:ascii="Cambria" w:hAnsi="Cambria"/>
          <w:sz w:val="24"/>
          <w:szCs w:val="24"/>
        </w:rPr>
      </w:pPr>
      <w:r w:rsidRPr="00271B11">
        <w:rPr>
          <w:rFonts w:ascii="Cambria" w:hAnsi="Cambria"/>
          <w:sz w:val="24"/>
          <w:szCs w:val="24"/>
        </w:rPr>
        <w:t>- информирование общественности о статусе предприятия как VIP-Партнера НТПП и его продукции и услугах на мероприятиях, проводимых НТПП и с участием НТПП;</w:t>
      </w:r>
    </w:p>
    <w:p w:rsidR="00555F80" w:rsidRPr="00271B11" w:rsidRDefault="00555F80" w:rsidP="00555F80">
      <w:pPr>
        <w:jc w:val="both"/>
        <w:rPr>
          <w:rFonts w:ascii="Cambria" w:hAnsi="Cambria"/>
          <w:sz w:val="24"/>
          <w:szCs w:val="24"/>
        </w:rPr>
      </w:pPr>
      <w:r w:rsidRPr="00271B11">
        <w:rPr>
          <w:rFonts w:ascii="Cambria" w:hAnsi="Cambria"/>
          <w:sz w:val="24"/>
          <w:szCs w:val="24"/>
        </w:rPr>
        <w:t>- предоставление VIP-Партнеру возможности выступления представителя с докладами и презентациями на всех мероприятиях, проводимых НТПП;</w:t>
      </w:r>
    </w:p>
    <w:p w:rsidR="00555F80" w:rsidRPr="00271B11" w:rsidRDefault="00555F80" w:rsidP="00555F80">
      <w:pPr>
        <w:ind w:right="-87"/>
        <w:jc w:val="both"/>
        <w:outlineLvl w:val="1"/>
        <w:rPr>
          <w:rFonts w:ascii="Cambria" w:hAnsi="Cambria"/>
          <w:sz w:val="24"/>
          <w:szCs w:val="24"/>
        </w:rPr>
      </w:pPr>
    </w:p>
    <w:p w:rsidR="00555F80" w:rsidRPr="00271B11" w:rsidRDefault="00555F80" w:rsidP="00555F80">
      <w:pPr>
        <w:ind w:right="-87"/>
        <w:jc w:val="both"/>
        <w:outlineLvl w:val="1"/>
        <w:rPr>
          <w:rFonts w:ascii="Cambria" w:hAnsi="Cambria"/>
          <w:b/>
          <w:i/>
          <w:sz w:val="24"/>
          <w:szCs w:val="24"/>
        </w:rPr>
      </w:pPr>
      <w:r w:rsidRPr="00271B11">
        <w:rPr>
          <w:rFonts w:ascii="Cambria" w:hAnsi="Cambria"/>
          <w:b/>
          <w:i/>
          <w:sz w:val="24"/>
          <w:szCs w:val="24"/>
        </w:rPr>
        <w:tab/>
        <w:t xml:space="preserve">Примечание: </w:t>
      </w:r>
    </w:p>
    <w:p w:rsidR="00555F80" w:rsidRPr="00271B11" w:rsidRDefault="00555F80" w:rsidP="00555F80">
      <w:pPr>
        <w:ind w:right="-87"/>
        <w:jc w:val="both"/>
        <w:outlineLvl w:val="1"/>
        <w:rPr>
          <w:rFonts w:ascii="Cambria" w:hAnsi="Cambria"/>
          <w:b/>
          <w:i/>
          <w:sz w:val="24"/>
          <w:szCs w:val="24"/>
        </w:rPr>
      </w:pPr>
      <w:r w:rsidRPr="00271B11">
        <w:rPr>
          <w:rFonts w:ascii="Cambria" w:hAnsi="Cambria"/>
          <w:b/>
          <w:i/>
          <w:sz w:val="24"/>
          <w:szCs w:val="24"/>
        </w:rPr>
        <w:tab/>
        <w:t>Объем услуг пакета «</w:t>
      </w:r>
      <w:r w:rsidRPr="00271B11">
        <w:rPr>
          <w:rFonts w:ascii="Cambria" w:hAnsi="Cambria"/>
          <w:b/>
          <w:i/>
          <w:sz w:val="24"/>
          <w:szCs w:val="24"/>
          <w:lang w:val="en-US"/>
        </w:rPr>
        <w:t>VIP</w:t>
      </w:r>
      <w:r w:rsidRPr="00271B11">
        <w:rPr>
          <w:rFonts w:ascii="Cambria" w:hAnsi="Cambria"/>
          <w:b/>
          <w:i/>
          <w:sz w:val="24"/>
          <w:szCs w:val="24"/>
        </w:rPr>
        <w:t>-партнер НТПП»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 w:rsidRPr="00271B11">
        <w:rPr>
          <w:rFonts w:ascii="Cambria" w:hAnsi="Cambria"/>
          <w:b/>
          <w:i/>
          <w:sz w:val="24"/>
          <w:szCs w:val="24"/>
        </w:rPr>
        <w:t>разрабатывается в формате «Специальное предложение» в каждом конкретном случае исходя из потребностей предприятия.</w:t>
      </w:r>
      <w:r w:rsidRPr="00F6581B">
        <w:rPr>
          <w:rFonts w:ascii="Cambria" w:hAnsi="Cambria"/>
          <w:b/>
          <w:i/>
          <w:sz w:val="24"/>
          <w:szCs w:val="24"/>
        </w:rPr>
        <w:t xml:space="preserve"> </w:t>
      </w:r>
      <w:r>
        <w:rPr>
          <w:rFonts w:ascii="Cambria" w:hAnsi="Cambria"/>
          <w:b/>
          <w:i/>
          <w:sz w:val="24"/>
          <w:szCs w:val="24"/>
        </w:rPr>
        <w:t>Стоимость и состав пакета согласовываются сторонами.</w:t>
      </w:r>
    </w:p>
    <w:p w:rsidR="00555F80" w:rsidRPr="00271B11" w:rsidRDefault="00555F80" w:rsidP="00555F80">
      <w:pPr>
        <w:ind w:right="-87"/>
        <w:outlineLvl w:val="1"/>
        <w:rPr>
          <w:rFonts w:ascii="Cambria" w:hAnsi="Cambria"/>
          <w:sz w:val="24"/>
          <w:szCs w:val="24"/>
        </w:rPr>
      </w:pPr>
    </w:p>
    <w:p w:rsidR="00555F80" w:rsidRPr="00122266" w:rsidRDefault="00555F80" w:rsidP="00555F80"/>
    <w:p w:rsidR="00555F80" w:rsidRPr="005D250E" w:rsidRDefault="00555F80" w:rsidP="00555F80">
      <w:pPr>
        <w:rPr>
          <w:rFonts w:ascii="Cambria" w:hAnsi="Cambria"/>
          <w:sz w:val="24"/>
          <w:szCs w:val="24"/>
        </w:rPr>
      </w:pPr>
    </w:p>
    <w:p w:rsidR="00484244" w:rsidRDefault="00484244"/>
    <w:sectPr w:rsidR="00484244" w:rsidSect="0094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5F80"/>
    <w:rsid w:val="00484244"/>
    <w:rsid w:val="0055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2023-05-04T09:11:00Z</dcterms:created>
  <dcterms:modified xsi:type="dcterms:W3CDTF">2023-05-04T09:11:00Z</dcterms:modified>
</cp:coreProperties>
</file>